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E1" w:rsidRDefault="00E563E1" w:rsidP="00F266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20:06:06</w:t>
        </w:r>
      </w:smartTag>
      <w:r>
        <w:rPr>
          <w:rFonts w:ascii="Times New Roman" w:hAnsi="Times New Roman"/>
          <w:b/>
          <w:sz w:val="24"/>
        </w:rPr>
        <w:t>:07.01.  </w:t>
      </w:r>
      <w:r>
        <w:rPr>
          <w:b/>
          <w:sz w:val="24"/>
        </w:rPr>
        <w:t>Refinancing or consolidation.</w:t>
      </w:r>
      <w:r>
        <w:rPr>
          <w:sz w:val="24"/>
        </w:rPr>
        <w:t xml:space="preserve"> In any refinancing or consolidation of an indebtedness, no policy provision covering the new indebtedness shall operate to deny benefits which would have been payable had the refinancing or consolidation not taken place.</w:t>
      </w:r>
    </w:p>
    <w:p w:rsidR="00E563E1" w:rsidRDefault="00E563E1" w:rsidP="00F266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63E1" w:rsidRDefault="00E563E1" w:rsidP="00F266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91, effective </w:t>
      </w:r>
      <w:smartTag w:uri="urn:schemas-microsoft-com:office:smarttags" w:element="date">
        <w:smartTagPr>
          <w:attr w:name="Year" w:val="1979"/>
          <w:attr w:name="Day" w:val="25"/>
          <w:attr w:name="Month" w:val="4"/>
        </w:smartTagPr>
        <w:r>
          <w:rPr>
            <w:rFonts w:ascii="Times New Roman" w:hAnsi="Times New Roman"/>
            <w:sz w:val="24"/>
          </w:rPr>
          <w:t>April 25,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E563E1" w:rsidRDefault="00E563E1" w:rsidP="00F266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58-19-34.</w:t>
      </w:r>
    </w:p>
    <w:p w:rsidR="00E563E1" w:rsidRDefault="00E563E1" w:rsidP="00F266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58-19-19.</w:t>
      </w:r>
    </w:p>
    <w:p w:rsidR="00E563E1" w:rsidRDefault="00E563E1" w:rsidP="00F2662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563E1" w:rsidSect="00E563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563E1"/>
    <w:rsid w:val="00E944DE"/>
    <w:rsid w:val="00E97E6F"/>
    <w:rsid w:val="00F2662E"/>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2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Words>
  <Characters>368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2004-06-08T17:30:00Z</dcterms:created>
  <dcterms:modified xsi:type="dcterms:W3CDTF">2004-06-08T17:30:00Z</dcterms:modified>
</cp:coreProperties>
</file>