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DEPARTMENT OF LABOR AND REGULATION</w:t>
      </w: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DIVISION OF INSURANCE</w:t>
      </w: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FORM FOR REPORTING</w:t>
      </w: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MEDICARE SUPPLEMENT POLICIES</w:t>
      </w: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Chapter 20:</w:t>
      </w:r>
      <w:smartTag w:uri="urn:schemas-microsoft-com:office:smarttags" w:element="time">
        <w:smartTagPr>
          <w:attr w:name="Hour" w:val="18"/>
          <w:attr w:name="Minute" w:val="13"/>
        </w:smartTagPr>
        <w:r>
          <w:rPr>
            <w:rFonts w:ascii="Times New Roman" w:hAnsi="Times New Roman"/>
            <w:sz w:val="24"/>
          </w:rPr>
          <w:t>06:13</w:t>
        </w:r>
      </w:smartTag>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APPENDIX B</w:t>
      </w: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SEE: §</w:t>
      </w:r>
      <w:r>
        <w:t xml:space="preserve"> </w:t>
      </w:r>
      <w:smartTag w:uri="urn:schemas-microsoft-com:office:smarttags" w:element="time">
        <w:smartTagPr>
          <w:attr w:name="Hour" w:val="20"/>
          <w:attr w:name="Minute" w:val="6"/>
        </w:smartTagPr>
        <w:r>
          <w:rPr>
            <w:rFonts w:ascii="Times New Roman" w:hAnsi="Times New Roman"/>
            <w:sz w:val="24"/>
          </w:rPr>
          <w:t>20:06:13:53</w:t>
        </w:r>
      </w:smartTag>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624317" w:rsidRDefault="00624317" w:rsidP="00D042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July 17, 1992; 39 SDR 10, effective August 1, 2012.</w:t>
      </w:r>
    </w:p>
    <w:p w:rsidR="00624317" w:rsidRDefault="00624317" w:rsidP="00C361D9">
      <w:pPr>
        <w:jc w:val="center"/>
        <w:rPr>
          <w:rFonts w:ascii="Times Roman" w:hAnsi="Times Roman"/>
          <w:b/>
          <w:sz w:val="24"/>
        </w:rPr>
      </w:pPr>
      <w:r>
        <w:rPr>
          <w:rFonts w:ascii="Times New Roman" w:hAnsi="Times New Roman"/>
          <w:sz w:val="24"/>
        </w:rPr>
        <w:br w:type="page"/>
      </w:r>
      <w:r>
        <w:rPr>
          <w:rFonts w:ascii="Times Roman" w:hAnsi="Times Roman"/>
          <w:b/>
          <w:sz w:val="24"/>
        </w:rPr>
        <w:t>APPENDIX B</w:t>
      </w:r>
    </w:p>
    <w:p w:rsidR="00624317" w:rsidRDefault="00624317" w:rsidP="00C361D9">
      <w:pPr>
        <w:jc w:val="both"/>
        <w:rPr>
          <w:rFonts w:ascii="Times Roman" w:hAnsi="Times Roman"/>
          <w:b/>
          <w:sz w:val="24"/>
        </w:rPr>
      </w:pPr>
    </w:p>
    <w:p w:rsidR="00624317" w:rsidRDefault="00624317" w:rsidP="00C361D9">
      <w:pPr>
        <w:jc w:val="center"/>
        <w:rPr>
          <w:rFonts w:ascii="Times Roman" w:hAnsi="Times Roman"/>
          <w:b/>
          <w:sz w:val="24"/>
        </w:rPr>
      </w:pPr>
      <w:r>
        <w:rPr>
          <w:rFonts w:ascii="Times Roman" w:hAnsi="Times Roman"/>
          <w:b/>
          <w:sz w:val="24"/>
        </w:rPr>
        <w:t>FORM FOR REPORTING</w:t>
      </w:r>
    </w:p>
    <w:p w:rsidR="00624317" w:rsidRDefault="00624317" w:rsidP="00C361D9">
      <w:pPr>
        <w:jc w:val="center"/>
        <w:rPr>
          <w:rFonts w:ascii="Times Roman" w:hAnsi="Times Roman"/>
          <w:b/>
          <w:sz w:val="24"/>
        </w:rPr>
      </w:pPr>
      <w:r>
        <w:rPr>
          <w:rFonts w:ascii="Times Roman" w:hAnsi="Times Roman"/>
          <w:b/>
          <w:sz w:val="24"/>
        </w:rPr>
        <w:t>MEDICARE SUPPLEMENT POLICIES</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Company Name:</w:t>
      </w:r>
      <w:r>
        <w:rPr>
          <w:rFonts w:ascii="Times Roman" w:hAnsi="Times Roman"/>
          <w:sz w:val="24"/>
        </w:rPr>
        <w:tab/>
        <w:t>______________________________</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Address:</w:t>
      </w:r>
      <w:r>
        <w:rPr>
          <w:rFonts w:ascii="Times Roman" w:hAnsi="Times Roman"/>
          <w:sz w:val="24"/>
        </w:rPr>
        <w:tab/>
      </w:r>
      <w:r>
        <w:rPr>
          <w:rFonts w:ascii="Times Roman" w:hAnsi="Times Roman"/>
          <w:sz w:val="24"/>
        </w:rPr>
        <w:tab/>
        <w:t>______________________________</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t>______________________________</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Phone Number:</w:t>
      </w:r>
      <w:r>
        <w:rPr>
          <w:rFonts w:ascii="Times Roman" w:hAnsi="Times Roman"/>
          <w:sz w:val="24"/>
        </w:rPr>
        <w:tab/>
        <w:t>______________________________</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Due March 1, annually</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The purpose of this form is to report the following information on each resident of this state who has in force more than one Medicare supplement policy or certificate.  The information is to be grouped by individual policyholder.</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t xml:space="preserve"> Policy and</w:t>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Date of</w:t>
      </w: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t>Certificate #</w:t>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Issuance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220"/>
        <w:gridCol w:w="4284"/>
      </w:tblGrid>
      <w:tr w:rsidR="00624317">
        <w:tblPrEx>
          <w:tblCellMar>
            <w:top w:w="0" w:type="dxa"/>
            <w:bottom w:w="0" w:type="dxa"/>
          </w:tblCellMar>
        </w:tblPrEx>
        <w:tc>
          <w:tcPr>
            <w:tcW w:w="5220" w:type="dxa"/>
          </w:tcPr>
          <w:p w:rsidR="00624317" w:rsidRDefault="00624317" w:rsidP="00C361D9">
            <w:pPr>
              <w:jc w:val="both"/>
              <w:rPr>
                <w:rFonts w:ascii="Times Roman" w:hAnsi="Times Roman"/>
                <w:sz w:val="24"/>
              </w:rPr>
            </w:pPr>
            <w:r>
              <w:rPr>
                <w:rFonts w:ascii="Times Roman" w:hAnsi="Times Roman"/>
                <w:sz w:val="24"/>
              </w:rPr>
              <w:br/>
            </w:r>
            <w:r>
              <w:rPr>
                <w:rFonts w:ascii="Times Roman" w:hAnsi="Times Roman"/>
                <w:sz w:val="24"/>
              </w:rPr>
              <w:br/>
            </w:r>
          </w:p>
        </w:tc>
        <w:tc>
          <w:tcPr>
            <w:tcW w:w="4284" w:type="dxa"/>
          </w:tcPr>
          <w:p w:rsidR="00624317" w:rsidRDefault="00624317" w:rsidP="00C361D9">
            <w:pPr>
              <w:rPr>
                <w:rFonts w:ascii="Times Roman" w:hAnsi="Times Roman"/>
                <w:sz w:val="24"/>
              </w:rPr>
            </w:pPr>
          </w:p>
        </w:tc>
      </w:tr>
      <w:tr w:rsidR="00624317">
        <w:tblPrEx>
          <w:tblCellMar>
            <w:top w:w="0" w:type="dxa"/>
            <w:bottom w:w="0" w:type="dxa"/>
          </w:tblCellMar>
        </w:tblPrEx>
        <w:tc>
          <w:tcPr>
            <w:tcW w:w="5220" w:type="dxa"/>
          </w:tcPr>
          <w:p w:rsidR="00624317" w:rsidRDefault="00624317" w:rsidP="00C361D9">
            <w:pPr>
              <w:jc w:val="both"/>
              <w:rPr>
                <w:rFonts w:ascii="Times Roman" w:hAnsi="Times Roman"/>
                <w:sz w:val="24"/>
              </w:rPr>
            </w:pPr>
            <w:r>
              <w:rPr>
                <w:rFonts w:ascii="Times Roman" w:hAnsi="Times Roman"/>
                <w:sz w:val="24"/>
              </w:rPr>
              <w:br/>
            </w:r>
            <w:r>
              <w:rPr>
                <w:rFonts w:ascii="Times Roman" w:hAnsi="Times Roman"/>
                <w:sz w:val="24"/>
              </w:rPr>
              <w:br/>
            </w:r>
          </w:p>
        </w:tc>
        <w:tc>
          <w:tcPr>
            <w:tcW w:w="4284" w:type="dxa"/>
          </w:tcPr>
          <w:p w:rsidR="00624317" w:rsidRDefault="00624317" w:rsidP="00C361D9">
            <w:pPr>
              <w:rPr>
                <w:rFonts w:ascii="Times Roman" w:hAnsi="Times Roman"/>
                <w:sz w:val="24"/>
              </w:rPr>
            </w:pPr>
          </w:p>
        </w:tc>
      </w:tr>
      <w:tr w:rsidR="00624317">
        <w:tblPrEx>
          <w:tblCellMar>
            <w:top w:w="0" w:type="dxa"/>
            <w:bottom w:w="0" w:type="dxa"/>
          </w:tblCellMar>
        </w:tblPrEx>
        <w:tc>
          <w:tcPr>
            <w:tcW w:w="5220" w:type="dxa"/>
          </w:tcPr>
          <w:p w:rsidR="00624317" w:rsidRDefault="00624317" w:rsidP="00C361D9">
            <w:pPr>
              <w:jc w:val="both"/>
              <w:rPr>
                <w:rFonts w:ascii="Times Roman" w:hAnsi="Times Roman"/>
                <w:sz w:val="24"/>
              </w:rPr>
            </w:pPr>
            <w:r>
              <w:rPr>
                <w:rFonts w:ascii="Times Roman" w:hAnsi="Times Roman"/>
                <w:sz w:val="24"/>
              </w:rPr>
              <w:br/>
            </w:r>
            <w:r>
              <w:rPr>
                <w:rFonts w:ascii="Times Roman" w:hAnsi="Times Roman"/>
                <w:sz w:val="24"/>
              </w:rPr>
              <w:br/>
            </w:r>
          </w:p>
        </w:tc>
        <w:tc>
          <w:tcPr>
            <w:tcW w:w="4284" w:type="dxa"/>
          </w:tcPr>
          <w:p w:rsidR="00624317" w:rsidRDefault="00624317" w:rsidP="00C361D9">
            <w:pPr>
              <w:rPr>
                <w:rFonts w:ascii="Times Roman" w:hAnsi="Times Roman"/>
                <w:sz w:val="24"/>
              </w:rPr>
            </w:pPr>
          </w:p>
        </w:tc>
      </w:tr>
      <w:tr w:rsidR="00624317">
        <w:tblPrEx>
          <w:tblCellMar>
            <w:top w:w="0" w:type="dxa"/>
            <w:bottom w:w="0" w:type="dxa"/>
          </w:tblCellMar>
        </w:tblPrEx>
        <w:tc>
          <w:tcPr>
            <w:tcW w:w="5220" w:type="dxa"/>
          </w:tcPr>
          <w:p w:rsidR="00624317" w:rsidRDefault="00624317" w:rsidP="00C361D9">
            <w:pPr>
              <w:jc w:val="both"/>
              <w:rPr>
                <w:rFonts w:ascii="Times Roman" w:hAnsi="Times Roman"/>
                <w:sz w:val="24"/>
              </w:rPr>
            </w:pPr>
            <w:r>
              <w:rPr>
                <w:rFonts w:ascii="Times Roman" w:hAnsi="Times Roman"/>
                <w:sz w:val="24"/>
              </w:rPr>
              <w:br/>
            </w:r>
            <w:r>
              <w:rPr>
                <w:rFonts w:ascii="Times Roman" w:hAnsi="Times Roman"/>
                <w:sz w:val="24"/>
              </w:rPr>
              <w:br/>
            </w:r>
          </w:p>
        </w:tc>
        <w:tc>
          <w:tcPr>
            <w:tcW w:w="4284" w:type="dxa"/>
          </w:tcPr>
          <w:p w:rsidR="00624317" w:rsidRDefault="00624317" w:rsidP="00C361D9">
            <w:pPr>
              <w:rPr>
                <w:rFonts w:ascii="Times Roman" w:hAnsi="Times Roman"/>
                <w:sz w:val="24"/>
              </w:rPr>
            </w:pPr>
          </w:p>
        </w:tc>
      </w:tr>
    </w:tbl>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___________________________________</w:t>
      </w: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Signature</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___________________________________</w:t>
      </w: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Name and Title (please type)</w:t>
      </w:r>
    </w:p>
    <w:p w:rsidR="00624317" w:rsidRDefault="00624317" w:rsidP="00C361D9">
      <w:pPr>
        <w:jc w:val="both"/>
        <w:rPr>
          <w:rFonts w:ascii="Times Roman" w:hAnsi="Times Roman"/>
          <w:sz w:val="24"/>
        </w:rPr>
      </w:pPr>
    </w:p>
    <w:p w:rsidR="00624317" w:rsidRDefault="00624317" w:rsidP="00C361D9">
      <w:pPr>
        <w:jc w:val="both"/>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___________________________________</w:t>
      </w:r>
    </w:p>
    <w:p w:rsidR="00624317" w:rsidRDefault="00624317" w:rsidP="00C361D9">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t>Date</w:t>
      </w:r>
    </w:p>
    <w:p w:rsidR="00624317" w:rsidRDefault="00624317" w:rsidP="00C361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624317" w:rsidSect="00AB42AC">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1D6FCF"/>
    <w:rsid w:val="002223DF"/>
    <w:rsid w:val="0029344D"/>
    <w:rsid w:val="002B1A53"/>
    <w:rsid w:val="002B626E"/>
    <w:rsid w:val="002C74CD"/>
    <w:rsid w:val="00340F23"/>
    <w:rsid w:val="00352EF1"/>
    <w:rsid w:val="00362647"/>
    <w:rsid w:val="003C29FE"/>
    <w:rsid w:val="003E2483"/>
    <w:rsid w:val="004977CA"/>
    <w:rsid w:val="004E2C32"/>
    <w:rsid w:val="005660EA"/>
    <w:rsid w:val="00584838"/>
    <w:rsid w:val="00595E43"/>
    <w:rsid w:val="00604CCE"/>
    <w:rsid w:val="00624317"/>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AB42AC"/>
    <w:rsid w:val="00B971D1"/>
    <w:rsid w:val="00C23245"/>
    <w:rsid w:val="00C361D9"/>
    <w:rsid w:val="00C41AFE"/>
    <w:rsid w:val="00C626B9"/>
    <w:rsid w:val="00CC7638"/>
    <w:rsid w:val="00CE017A"/>
    <w:rsid w:val="00D042D1"/>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D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156</Words>
  <Characters>890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REVENUE AND REGULATION</dc:title>
  <dc:subject/>
  <dc:creator>lrpr15454</dc:creator>
  <cp:keywords/>
  <dc:description/>
  <cp:lastModifiedBy>Pirnat, Marge</cp:lastModifiedBy>
  <cp:revision>7</cp:revision>
  <dcterms:created xsi:type="dcterms:W3CDTF">2004-06-08T21:13:00Z</dcterms:created>
  <dcterms:modified xsi:type="dcterms:W3CDTF">2013-02-19T19:58:00Z</dcterms:modified>
</cp:coreProperties>
</file>