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CD0BC2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20:06:21:26.  Disclosure of other limitations or conditions on eligibility for benefits.</w:t>
      </w:r>
      <w:r>
        <w:rPr>
          <w:rFonts w:ascii="Times New Roman" w:hAnsi="Times New Roman"/>
          <w:sz w:val="24"/>
        </w:rPr>
        <w:t xml:space="preserve"> A long-term care insurance policy or certificate containing any limitations or conditions for eligibility other than those prohibited in SDCL 58-17B-7 must contain a description of the limitations or conditions, including any required number of days of confinement</w:t>
      </w:r>
      <w:r>
        <w:rPr>
          <w:rFonts w:ascii="Times New Roman" w:hAnsi="Times New Roman"/>
          <w:sz w:val="24"/>
          <w:lang w:val="en-US" w:bidi="en-US" w:eastAsia="en-US"/>
        </w:rPr>
        <w:t xml:space="preserve"> in a separa</w:t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  <w:lang w:val="en-US" w:bidi="en-US" w:eastAsia="en-US"/>
        </w:rPr>
        <w:t>e paragraph of the policy or certificate, and shall clearly label the paragraph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December 18, 1995</w:t>
      </w:r>
      <w:r>
        <w:rPr>
          <w:rFonts w:ascii="Times New Roman" w:hAnsi="Times New Roman"/>
          <w:sz w:val="24"/>
        </w:rPr>
        <w:t>; 44 SDR 184, effective June 25,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58-17B-7, </w:t>
      </w:r>
      <w:r>
        <w:rPr>
          <w:rFonts w:ascii="Times New Roman" w:hAnsi="Times New Roman"/>
          <w:sz w:val="24"/>
        </w:rPr>
        <w:t>58-17B-10.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