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BE" w:rsidRDefault="00AA09BE" w:rsidP="00076B30">
      <w:bookmarkStart w:id="0" w:name="_GoBack"/>
      <w:bookmarkEnd w:id="0"/>
      <w:r>
        <w:tab/>
      </w:r>
      <w:r w:rsidRPr="00430F75">
        <w:rPr>
          <w:b/>
        </w:rPr>
        <w:t>24:15:06:53.  7-12 graphic design endorsement.</w:t>
      </w:r>
      <w:r>
        <w:t xml:space="preserve"> Repealed.</w:t>
      </w:r>
    </w:p>
    <w:p w:rsidR="00AA09BE" w:rsidRDefault="00AA09BE" w:rsidP="00076B30"/>
    <w:p w:rsidR="00AA09BE" w:rsidRDefault="00AA09BE" w:rsidP="00076B30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AA09BE" w:rsidRDefault="00AA09BE" w:rsidP="00076B30"/>
    <w:sectPr w:rsidR="00AA09BE" w:rsidSect="00AA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B30"/>
    <w:rsid w:val="00076B30"/>
    <w:rsid w:val="00430F75"/>
    <w:rsid w:val="009B3348"/>
    <w:rsid w:val="00AA09BE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30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2015-12-22T15:55:00Z</dcterms:created>
  <dcterms:modified xsi:type="dcterms:W3CDTF">2015-12-22T15:55:00Z</dcterms:modified>
</cp:coreProperties>
</file>