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41:07:01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GENERAL PROVISIONS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41:07:01:01</w:t>
        <w:tab/>
        <w:tab/>
        <w:t>Definition of terms.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41:07:01:02</w:t>
        <w:tab/>
        <w:tab/>
        <w:t>South Dakota-Minnesota reciprocal access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41:07:01:02.01</w:t>
        <w:tab/>
        <w:t>South Dakota-Nebraska reciprocal access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41:07:01:02.02</w:t>
        <w:tab/>
        <w:t>South Dakota-Iowa reciprocal access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41:07:01:03</w:t>
        <w:tab/>
        <w:tab/>
        <w:t>Baitfish use restricted.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41:07:01:05</w:t>
        <w:tab/>
        <w:tab/>
        <w:t>No-fishing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41:07:01:06</w:t>
        <w:tab/>
        <w:tab/>
        <w:t>Artificial lights.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41:07:01:07</w:t>
        <w:tab/>
        <w:tab/>
        <w:t>Transportation and storage of fish.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41:07:01:07.01</w:t>
        <w:tab/>
        <w:t>Fish transportation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41:07:01:07.02</w:t>
        <w:tab/>
        <w:t>Gifting of fish allowed –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41:07:01:07.03</w:t>
        <w:tab/>
        <w:t>Temporary possession of fish allowed for charitable and non-profit organizations -- Permit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41:07:01:08</w:t>
        <w:tab/>
        <w:tab/>
        <w:t>Maximum number of hooks and lines allowed.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41:07:01:09</w:t>
        <w:tab/>
        <w:tab/>
        <w:t>Additional lines allowed for ice fishing.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41:07:01:10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41:07:01:11</w:t>
        <w:tab/>
        <w:tab/>
        <w:t>Introduction of fish</w:t>
      </w:r>
      <w:r>
        <w:rPr>
          <w:lang w:val="en-US" w:bidi="en-US" w:eastAsia="en-US"/>
        </w:rPr>
        <w:t xml:space="preserve"> and other species</w:t>
      </w:r>
      <w:r>
        <w:t xml:space="preserve"> into state waters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41:07:01:12</w:t>
        <w:tab/>
        <w:tab/>
        <w:t>Fishing license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41:07:01:13</w:t>
        <w:tab/>
        <w:tab/>
        <w:t>Snagging prohibited -- Foul-hooked fish.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41:07:01:14</w:t>
        <w:tab/>
        <w:tab/>
        <w:t>High-grading of fish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41:07:01:15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41:07:01:16</w:t>
        <w:tab/>
        <w:tab/>
        <w:t>Ice fishing shelter removal deadlines.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41:07:01:17</w:t>
        <w:tab/>
        <w:tab/>
        <w:t>Liberalized tak</w:t>
      </w:r>
      <w:r>
        <w:rPr>
          <w:lang w:val="en-US" w:bidi="en-US" w:eastAsia="en-US"/>
        </w:rPr>
        <w:t>ing</w:t>
      </w:r>
      <w:r>
        <w:t xml:space="preserve"> of silver carp, bighead carp, </w:t>
      </w:r>
      <w:r>
        <w:rPr>
          <w:lang w:val="en-US" w:bidi="en-US" w:eastAsia="en-US"/>
        </w:rPr>
        <w:t xml:space="preserve">rough fish, </w:t>
      </w:r>
      <w:r>
        <w:t>smelt, and lake herring.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41:07:01:18</w:t>
        <w:tab/>
        <w:tab/>
        <w:t>Felt sole footwear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41:07:01:19</w:t>
        <w:tab/>
        <w:tab/>
        <w:t>Commercial take of white bass.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</w:pPr>
      <w:r>
        <w:rPr>
          <w:lang w:val="en-US" w:bidi="en-US" w:eastAsia="en-US"/>
        </w:rPr>
        <w:t>41:07:01:20</w:t>
        <w:tab/>
        <w:tab/>
        <w:t>Authorization for landowner to perform fisheries management activities --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2018-12-26T14:33:09Z</dcterms:created>
  <cp:lastModifiedBy>Kelly Thompson</cp:lastModifiedBy>
  <dcterms:modified xsi:type="dcterms:W3CDTF">2023-11-15T15:43:17Z</dcterms:modified>
  <cp:revision>5</cp:revision>
</cp:coreProperties>
</file>