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44:03:01:10.03.  Reports of incidents involving radiation sources.</w:t>
      </w:r>
      <w:r>
        <w:rPr>
          <w:rFonts w:ascii="Times New Roman" w:hAnsi="Times New Roman"/>
          <w:sz w:val="24"/>
        </w:rPr>
        <w:t xml:space="preserve"> Any radiation incident considered a potential hazard shall be reported to the department by the licensee within 24 hours by telephone or fax at the number shown on the license during normal business hours or the first workday following a holiday or weekend.</w:t>
      </w:r>
    </w:p>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96, effective </w:t>
      </w:r>
      <w:smartTag w:uri="urn:schemas-microsoft-com:office:smarttags" w:element="date">
        <w:smartTagPr>
          <w:attr w:name="Year" w:val="2000"/>
          <w:attr w:name="Day" w:val="23"/>
          <w:attr w:name="Month" w:val="1"/>
        </w:smartTagPr>
        <w:r>
          <w:rPr>
            <w:rFonts w:ascii="Times New Roman" w:hAnsi="Times New Roman"/>
            <w:sz w:val="24"/>
          </w:rPr>
          <w:t>January 23, 2000</w:t>
        </w:r>
      </w:smartTag>
      <w:r>
        <w:rPr>
          <w:rFonts w:ascii="Times New Roman" w:hAnsi="Times New Roman"/>
          <w:sz w:val="24"/>
        </w:rPr>
        <w:t>.</w:t>
      </w:r>
    </w:p>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34-21-4.1, 34-21-15.</w:t>
      </w:r>
    </w:p>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34-21-4.1, 34-21-15, 34-21-30.</w:t>
      </w:r>
    </w:p>
    <w:p w:rsidR="003043D0" w:rsidRDefault="003043D0" w:rsidP="00B016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43D0" w:rsidSect="003043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62C0"/>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043D0"/>
    <w:rsid w:val="00340F23"/>
    <w:rsid w:val="00362647"/>
    <w:rsid w:val="003908FC"/>
    <w:rsid w:val="003C0783"/>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01644"/>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4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2004-07-28T20:17:00Z</dcterms:created>
  <dcterms:modified xsi:type="dcterms:W3CDTF">2004-07-28T20:17:00Z</dcterms:modified>
</cp:coreProperties>
</file>