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4" w:rsidRDefault="00CA7EB4" w:rsidP="00611E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44:09:02:03.  Who may request delayed birth certificate.</w:t>
      </w:r>
      <w:r>
        <w:rPr>
          <w:rFonts w:ascii="Times New Roman" w:hAnsi="Times New Roman"/>
          <w:sz w:val="24"/>
        </w:rPr>
        <w:t xml:space="preserve"> Any person born in this state whose birth is not recorded or the person's parent, guardian, or legal representative may request the registration of a delayed certificate of birth from the Department of Health.</w:t>
      </w:r>
    </w:p>
    <w:p w:rsidR="00CA7EB4" w:rsidRDefault="00CA7EB4" w:rsidP="00611E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7EB4" w:rsidRDefault="00CA7EB4" w:rsidP="00611E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26 SDR 89, effective </w:t>
      </w:r>
      <w:smartTag w:uri="urn:schemas-microsoft-com:office:smarttags" w:element="date">
        <w:smartTagPr>
          <w:attr w:name="Year" w:val="2000"/>
          <w:attr w:name="Day" w:val="9"/>
          <w:attr w:name="Month" w:val="1"/>
        </w:smartTagPr>
        <w:r>
          <w:rPr>
            <w:rFonts w:ascii="Times New Roman" w:hAnsi="Times New Roman"/>
            <w:sz w:val="24"/>
          </w:rPr>
          <w:t>January 9, 2000</w:t>
        </w:r>
      </w:smartTag>
      <w:r>
        <w:rPr>
          <w:rFonts w:ascii="Times New Roman" w:hAnsi="Times New Roman"/>
          <w:sz w:val="24"/>
        </w:rPr>
        <w:t>.</w:t>
      </w:r>
    </w:p>
    <w:p w:rsidR="00CA7EB4" w:rsidRDefault="00CA7EB4" w:rsidP="00611E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34-25-42.</w:t>
      </w:r>
    </w:p>
    <w:p w:rsidR="00CA7EB4" w:rsidRDefault="00CA7EB4" w:rsidP="00611E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34-25-42.</w:t>
      </w:r>
    </w:p>
    <w:p w:rsidR="00CA7EB4" w:rsidRDefault="00CA7EB4" w:rsidP="00611E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7EB4" w:rsidSect="00CA7E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1E65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A7EB4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2004-08-02T20:44:00Z</dcterms:created>
  <dcterms:modified xsi:type="dcterms:W3CDTF">2004-08-02T20:44:00Z</dcterms:modified>
</cp:coreProperties>
</file>