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66A711F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bookmarkStart w:id="0" w:name="_GoBack"/>
      <w:bookmarkEnd w:id="0"/>
      <w:r>
        <w:rPr>
          <w:b w:val="1"/>
        </w:rPr>
        <w:t>CHAPTER 70:13:01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LOCAL BRIDGE IMPROVEMENT GRANT REQUIREMENTS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70:13:01:01</w:t>
        <w:tab/>
        <w:tab/>
        <w:t>Definitions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70:13:01:02</w:t>
        <w:tab/>
        <w:tab/>
        <w:t>Eligibility and compliance.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70:13:01:03</w:t>
        <w:tab/>
        <w:tab/>
        <w:t>Application.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70:13:01:04</w:t>
        <w:tab/>
        <w:tab/>
        <w:t>Application and approval periods.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70:13:01:05</w:t>
        <w:tab/>
        <w:tab/>
        <w:t>Bridge improvement grant award.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70:13:01:06</w:t>
        <w:tab/>
        <w:tab/>
        <w:t>Criteria.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70:13:01:07</w:t>
        <w:tab/>
        <w:tab/>
        <w:t>Conditions of bridge improvement grant.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70:13:01:08</w:t>
        <w:tab/>
        <w:tab/>
      </w:r>
      <w:r>
        <w:rPr>
          <w:lang w:val="en-US" w:bidi="en-US" w:eastAsia="en-US"/>
        </w:rPr>
        <w:t>Project</w:t>
      </w:r>
      <w:r>
        <w:t xml:space="preserve"> agreement.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70:13:01:09</w:t>
        <w:tab/>
        <w:tab/>
        <w:t>Delegation of administrative functions.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70:13:01:10</w:t>
        <w:tab/>
        <w:tab/>
        <w:t xml:space="preserve">Project </w:t>
      </w:r>
      <w:r>
        <w:rPr>
          <w:lang w:val="en-US" w:bidi="en-US" w:eastAsia="en-US"/>
        </w:rPr>
        <w:t>requirements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70:13:01:11</w:t>
        <w:tab/>
        <w:tab/>
        <w:t>Access and reporting.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70:13:01:12</w:t>
        <w:tab/>
        <w:tab/>
      </w:r>
      <w:r>
        <w:rPr>
          <w:lang w:val="en-US" w:bidi="en-US" w:eastAsia="en-US"/>
        </w:rPr>
        <w:t xml:space="preserve">BIG </w:t>
      </w:r>
      <w:r>
        <w:rPr>
          <w:lang w:val="en-US" w:bidi="en-US" w:eastAsia="en-US"/>
        </w:rPr>
        <w:t>d</w:t>
      </w:r>
      <w:r>
        <w:t>efault.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70:13:01:13</w:t>
        <w:tab/>
        <w:tab/>
        <w:t>Remedies.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267" w:top="994" w:bottom="994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1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0"/>
        <w:u w:val="none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jc w:val="both"/>
    </w:pPr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