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74:04:09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CAPACITY REQUIREMENTS FOR NEW COMMUNITY AND NEW NONTRANSIENT NONCOMMUNITY WATER SYSTEMS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new water system.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Compliance with capacity requirements.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approval required for new water system operation.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Technical, managerial, and financial capacity criteria.</w:t>
      </w:r>
    </w:p>
    <w:p w:rsidR="00A00260" w:rsidRDefault="00A00260" w:rsidP="00442C54">
      <w:pPr>
        <w:pStyle w:val="BodyTextIndent2"/>
        <w:tabs>
          <w:tab w:val="clear" w:pos="5184"/>
        </w:tabs>
      </w:pPr>
      <w: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t>04:09:06</w:t>
        </w:r>
      </w:smartTag>
      <w:r>
        <w:tab/>
      </w:r>
      <w:r>
        <w:tab/>
        <w:t>Documentation requirements for demonstration of adequate technical, managerial, and financial capacity.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water system application requirements.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Business plan requirements.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Operations and maintenance manual.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Facilities plan and operations and maintenance manual to be prepared by competent persons.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</w:t>
      </w:r>
      <w:smartTag w:uri="urn:schemas-microsoft-com:office:smarttags" w:element="time">
        <w:smartTagPr>
          <w:attr w:name="Minute" w:val="11"/>
          <w:attr w:name="Hour" w:val="9"/>
        </w:smartTagPr>
        <w:r>
          <w:rPr>
            <w:rFonts w:ascii="Times New Roman" w:hAnsi="Times New Roman"/>
            <w:sz w:val="24"/>
          </w:rPr>
          <w:t>09:11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Sample results from the water source required.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When to apply for a certificate of approval.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 application.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74:04:09:14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Technical, managerial, and financial capacity review.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water system capacity approval.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schedule.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Pre-construction meeting.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inspections.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Official plans and specifications filed.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74:04:09:20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completion.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  <w:sz w:val="24"/>
          </w:rPr>
          <w:t>04:09:21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a certificate of approval.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74:04:09:22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a certificate of approval.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74:04:09:23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approval validity.</w:t>
      </w:r>
    </w:p>
    <w:p w:rsidR="00A00260" w:rsidRDefault="00A00260" w:rsidP="00442C54">
      <w:pPr>
        <w:pStyle w:val="BodyTextIndent2"/>
        <w:tabs>
          <w:tab w:val="clear" w:pos="5184"/>
        </w:tabs>
      </w:pPr>
      <w:r>
        <w:t>74:</w:t>
      </w:r>
      <w:smartTag w:uri="urn:schemas-microsoft-com:office:smarttags" w:element="time">
        <w:smartTagPr>
          <w:attr w:name="Minute" w:val="9"/>
          <w:attr w:name="Hour" w:val="16"/>
        </w:smartTagPr>
        <w:r>
          <w:t>04:09:24</w:t>
        </w:r>
      </w:smartTag>
      <w:r>
        <w:tab/>
      </w:r>
      <w:r>
        <w:tab/>
        <w:t>Procedure for denial or revocation and appeal of denial or revocation of certificate of approval.</w:t>
      </w: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0260" w:rsidRDefault="00A00260" w:rsidP="00442C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00260" w:rsidSect="00442C54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42C54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12B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026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534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B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7012B6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60B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222</Words>
  <Characters>1266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74:04:09</dc:title>
  <dc:subject/>
  <dc:creator>lrpr14296</dc:creator>
  <cp:keywords/>
  <dc:description/>
  <cp:lastModifiedBy>lrpr14533</cp:lastModifiedBy>
  <cp:revision>3</cp:revision>
  <dcterms:created xsi:type="dcterms:W3CDTF">2005-04-04T17:03:00Z</dcterms:created>
  <dcterms:modified xsi:type="dcterms:W3CDTF">2005-04-20T19:44:00Z</dcterms:modified>
</cp:coreProperties>
</file>